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441D6" w14:textId="2C019730" w:rsidR="00BB39EF" w:rsidRPr="00FC0488" w:rsidRDefault="00BB39EF" w:rsidP="00BB39EF">
      <w:pPr>
        <w:spacing w:before="21" w:after="63"/>
        <w:ind w:left="212" w:right="256"/>
        <w:jc w:val="center"/>
        <w:rPr>
          <w:b/>
        </w:rPr>
      </w:pPr>
      <w:r w:rsidRPr="00FC0488">
        <w:rPr>
          <w:b/>
          <w:color w:val="00AFEF"/>
        </w:rPr>
        <w:t>Πληροφορίες</w:t>
      </w:r>
      <w:r w:rsidRPr="00FC0488">
        <w:rPr>
          <w:b/>
          <w:color w:val="00AFEF"/>
          <w:spacing w:val="-9"/>
        </w:rPr>
        <w:t xml:space="preserve"> </w:t>
      </w:r>
      <w:r w:rsidRPr="00FC0488">
        <w:rPr>
          <w:b/>
          <w:color w:val="00AFEF"/>
        </w:rPr>
        <w:t>υλοποίησης:</w:t>
      </w:r>
      <w:r w:rsidRPr="00FC0488">
        <w:rPr>
          <w:b/>
          <w:color w:val="00AFEF"/>
          <w:spacing w:val="46"/>
        </w:rPr>
        <w:t xml:space="preserve"> </w:t>
      </w:r>
      <w:proofErr w:type="spellStart"/>
      <w:r w:rsidRPr="00FC0488">
        <w:rPr>
          <w:b/>
          <w:color w:val="00AFEF"/>
        </w:rPr>
        <w:t>προαπαιτούμενες</w:t>
      </w:r>
      <w:proofErr w:type="spellEnd"/>
      <w:r w:rsidRPr="00FC0488">
        <w:rPr>
          <w:b/>
          <w:color w:val="00AFEF"/>
          <w:spacing w:val="-6"/>
        </w:rPr>
        <w:t xml:space="preserve"> </w:t>
      </w:r>
      <w:r w:rsidRPr="00FC0488">
        <w:rPr>
          <w:b/>
          <w:color w:val="00AFEF"/>
        </w:rPr>
        <w:t>γνώσεις,</w:t>
      </w:r>
      <w:r w:rsidRPr="00FC0488">
        <w:rPr>
          <w:b/>
          <w:color w:val="00AFEF"/>
          <w:spacing w:val="-4"/>
        </w:rPr>
        <w:t xml:space="preserve"> </w:t>
      </w:r>
      <w:r w:rsidRPr="00FC0488">
        <w:rPr>
          <w:b/>
          <w:color w:val="00AFEF"/>
        </w:rPr>
        <w:t>προετοιμασία</w:t>
      </w:r>
      <w:r w:rsidRPr="00FC0488">
        <w:rPr>
          <w:b/>
          <w:color w:val="00AFEF"/>
          <w:spacing w:val="-5"/>
        </w:rPr>
        <w:t xml:space="preserve"> </w:t>
      </w:r>
      <w:r w:rsidRPr="00FC0488">
        <w:rPr>
          <w:b/>
          <w:color w:val="00AFEF"/>
          <w:spacing w:val="-2"/>
        </w:rPr>
        <w:t>υλικού</w:t>
      </w:r>
    </w:p>
    <w:p w14:paraId="0DBCA937" w14:textId="1E24209F" w:rsidR="00BB39EF" w:rsidRPr="00FC0488" w:rsidRDefault="00BB39EF" w:rsidP="002A560A">
      <w:pPr>
        <w:spacing w:before="18" w:line="276" w:lineRule="auto"/>
        <w:ind w:left="107" w:right="107"/>
        <w:jc w:val="both"/>
      </w:pPr>
      <w:r w:rsidRPr="00FC0488">
        <w:t xml:space="preserve">Τα εργαστήρια μπορούν να υλοποιηθούν με τα προτεινόμενα συνοδευτικά φύλλα εργασίας, αλλά μπορούν και να εμπλουτιστούν, εφόσον αυτά λάβουν χώρα σε εργαστήριο Η/Υ, με επίσκεψη σε ενδεδειγμένους </w:t>
      </w:r>
      <w:proofErr w:type="spellStart"/>
      <w:r w:rsidRPr="00FC0488">
        <w:t>ιστοχώρους</w:t>
      </w:r>
      <w:proofErr w:type="spellEnd"/>
      <w:r w:rsidRPr="00FC0488">
        <w:t>, από τους οποίους μπορεί ο-η εκπαιδευτικός να αντλήσει επιπλέον υλικό και να τα προσαρμόσει.</w:t>
      </w:r>
    </w:p>
    <w:p w14:paraId="19B44D05" w14:textId="77777777" w:rsidR="00BB39EF" w:rsidRPr="00FC0488" w:rsidRDefault="00BB39EF" w:rsidP="002A560A">
      <w:pPr>
        <w:spacing w:before="2" w:line="278" w:lineRule="auto"/>
        <w:ind w:left="107" w:right="109"/>
        <w:jc w:val="both"/>
      </w:pPr>
      <w:r w:rsidRPr="00FC0488">
        <w:t>Τα φύλλα αποτελούν εναλλακτική λύση σε περίπτωση που το εργαστήριο υλοποιείται σε τάξη και όχι σε αίθουσα Η/Υ.</w:t>
      </w:r>
    </w:p>
    <w:p w14:paraId="34FB6879" w14:textId="77777777" w:rsidR="00BB39EF" w:rsidRPr="00FC0488" w:rsidRDefault="00BB39EF" w:rsidP="002A560A">
      <w:pPr>
        <w:spacing w:line="276" w:lineRule="auto"/>
        <w:ind w:left="107" w:right="104"/>
        <w:jc w:val="both"/>
      </w:pPr>
      <w:r w:rsidRPr="00FC0488">
        <w:t>Από τις προτεινόμενες δραστηριότητες ο -η εκπαιδευτικός μπορεί να επιλέξει όσες και όποιες ανταποκρίνονται στις ανάγκες και τις δυνατότητες της τάξης του. Μπορεί επίσης να αναθέσει διαφορετικές δραστηριότητες σε ομάδες με σκοπό να παρουσιαστούν τα αποτελέσματα στην, ολομέλεια, στο τέλος. Δεν απαιτούνται προηγούμενες γνώσεις.</w:t>
      </w:r>
    </w:p>
    <w:p w14:paraId="2BE3B184" w14:textId="5567AAC0" w:rsidR="00BB39EF" w:rsidRPr="00FC0488" w:rsidRDefault="00BB39EF" w:rsidP="002A560A">
      <w:pPr>
        <w:spacing w:line="276" w:lineRule="auto"/>
        <w:ind w:left="107" w:right="107"/>
        <w:jc w:val="both"/>
      </w:pPr>
      <w:r w:rsidRPr="00FC0488">
        <w:t>Επιπλέον. το υλικό μπορεί να φορτωθεί σε μια από τις διαθέσιμες</w:t>
      </w:r>
      <w:r w:rsidRPr="00FC0488">
        <w:rPr>
          <w:spacing w:val="40"/>
        </w:rPr>
        <w:t xml:space="preserve"> </w:t>
      </w:r>
      <w:r w:rsidRPr="00FC0488">
        <w:t>πλατφόρμες (e-</w:t>
      </w:r>
      <w:proofErr w:type="spellStart"/>
      <w:r w:rsidRPr="00FC0488">
        <w:t>me</w:t>
      </w:r>
      <w:proofErr w:type="spellEnd"/>
      <w:r w:rsidRPr="00FC0488">
        <w:t xml:space="preserve"> , </w:t>
      </w:r>
      <w:proofErr w:type="spellStart"/>
      <w:r w:rsidRPr="00FC0488">
        <w:t>eclass</w:t>
      </w:r>
      <w:proofErr w:type="spellEnd"/>
      <w:r w:rsidRPr="00FC0488">
        <w:t>) και να ζητηθεί από τους μαθητές</w:t>
      </w:r>
      <w:r w:rsidR="002A560A">
        <w:t>/</w:t>
      </w:r>
      <w:proofErr w:type="spellStart"/>
      <w:r w:rsidRPr="00FC0488">
        <w:t>τριες</w:t>
      </w:r>
      <w:proofErr w:type="spellEnd"/>
      <w:r w:rsidRPr="00FC0488">
        <w:t xml:space="preserve"> να εκτυπώνουν τα φύλλα πριν από κάθε συνάντηση.</w:t>
      </w:r>
    </w:p>
    <w:p w14:paraId="591DDA56" w14:textId="77777777" w:rsidR="00BB39EF" w:rsidRDefault="00BB39EF" w:rsidP="002A560A">
      <w:pPr>
        <w:spacing w:line="276" w:lineRule="auto"/>
        <w:ind w:left="107" w:right="114"/>
        <w:jc w:val="both"/>
        <w:rPr>
          <w:sz w:val="24"/>
        </w:rPr>
      </w:pPr>
      <w:r w:rsidRPr="00FC0488">
        <w:t xml:space="preserve">Οι δραστηριότητες που προτείνονται, εκτός από αυτές που αφορούν στην </w:t>
      </w:r>
      <w:proofErr w:type="spellStart"/>
      <w:r w:rsidRPr="00FC0488">
        <w:t>αφόρμηση</w:t>
      </w:r>
      <w:proofErr w:type="spellEnd"/>
      <w:r w:rsidRPr="00FC0488">
        <w:t xml:space="preserve"> και στον καταιγισμό ιδεών, είναι σχεδιασμένες για </w:t>
      </w:r>
      <w:proofErr w:type="spellStart"/>
      <w:r w:rsidRPr="00FC0488">
        <w:t>ομαδοσυνεργατική</w:t>
      </w:r>
      <w:proofErr w:type="spellEnd"/>
      <w:r w:rsidRPr="00FC0488">
        <w:t xml:space="preserve"> εργασία, κριτική επεξεργασία και </w:t>
      </w:r>
      <w:proofErr w:type="spellStart"/>
      <w:r w:rsidRPr="00FC0488">
        <w:t>ανακαλυπτική</w:t>
      </w:r>
      <w:proofErr w:type="spellEnd"/>
      <w:r w:rsidRPr="00FC0488">
        <w:t>, διερευνητική μάθηση</w:t>
      </w:r>
      <w:r>
        <w:rPr>
          <w:sz w:val="24"/>
        </w:rPr>
        <w:t>.</w:t>
      </w:r>
    </w:p>
    <w:p w14:paraId="604359BE" w14:textId="77777777" w:rsidR="00052FC7" w:rsidRDefault="00052FC7"/>
    <w:sectPr w:rsidR="00052FC7">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E09F0" w14:textId="77777777" w:rsidR="00AB69C1" w:rsidRDefault="00AB69C1" w:rsidP="00BB39EF">
      <w:r>
        <w:separator/>
      </w:r>
    </w:p>
  </w:endnote>
  <w:endnote w:type="continuationSeparator" w:id="0">
    <w:p w14:paraId="1FDF7699" w14:textId="77777777" w:rsidR="00AB69C1" w:rsidRDefault="00AB69C1" w:rsidP="00BB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DBC5" w14:textId="51238685" w:rsidR="00BB39EF" w:rsidRDefault="00BB39EF" w:rsidP="00BB39EF">
    <w:pPr>
      <w:pStyle w:val="a4"/>
      <w:jc w:val="center"/>
    </w:pPr>
    <w:r w:rsidRPr="00B05239">
      <w:rPr>
        <w:rFonts w:asciiTheme="minorHAnsi" w:hAnsiTheme="minorHAnsi" w:cstheme="minorHAnsi"/>
        <w:noProof/>
      </w:rPr>
      <w:drawing>
        <wp:inline distT="0" distB="0" distL="0" distR="0" wp14:anchorId="5AEC7D1F" wp14:editId="3D89022D">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88429" w14:textId="77777777" w:rsidR="00AB69C1" w:rsidRDefault="00AB69C1" w:rsidP="00BB39EF">
      <w:r>
        <w:separator/>
      </w:r>
    </w:p>
  </w:footnote>
  <w:footnote w:type="continuationSeparator" w:id="0">
    <w:p w14:paraId="06B8C8EF" w14:textId="77777777" w:rsidR="00AB69C1" w:rsidRDefault="00AB69C1" w:rsidP="00BB3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67B89" w14:textId="41EC89A2" w:rsidR="00BB39EF" w:rsidRDefault="00BB39EF" w:rsidP="00681294">
    <w:pPr>
      <w:pStyle w:val="a3"/>
      <w:jc w:val="center"/>
    </w:pPr>
    <w:r>
      <w:rPr>
        <w:noProof/>
        <w:lang w:eastAsia="el-GR"/>
      </w:rPr>
      <w:drawing>
        <wp:inline distT="0" distB="0" distL="0" distR="0" wp14:anchorId="7F2AA951" wp14:editId="22AE979E">
          <wp:extent cx="3257550" cy="4381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p w14:paraId="3DEB887B" w14:textId="6BA4DC17" w:rsidR="00BB39EF" w:rsidRDefault="00BB39EF" w:rsidP="00681294">
    <w:pPr>
      <w:pStyle w:val="a3"/>
      <w:tabs>
        <w:tab w:val="clear" w:pos="4153"/>
        <w:tab w:val="clear" w:pos="8306"/>
        <w:tab w:val="left" w:pos="103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9EF"/>
    <w:rsid w:val="00052FC7"/>
    <w:rsid w:val="002A560A"/>
    <w:rsid w:val="002D7C49"/>
    <w:rsid w:val="00681294"/>
    <w:rsid w:val="008548A7"/>
    <w:rsid w:val="00AB69C1"/>
    <w:rsid w:val="00BB39EF"/>
    <w:rsid w:val="00FC04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22C6"/>
  <w15:chartTrackingRefBased/>
  <w15:docId w15:val="{098B57BE-3FA2-43EF-AF80-25D91ED68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B39EF"/>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39EF"/>
    <w:pPr>
      <w:tabs>
        <w:tab w:val="center" w:pos="4153"/>
        <w:tab w:val="right" w:pos="8306"/>
      </w:tabs>
    </w:pPr>
  </w:style>
  <w:style w:type="character" w:customStyle="1" w:styleId="Char">
    <w:name w:val="Κεφαλίδα Char"/>
    <w:basedOn w:val="a0"/>
    <w:link w:val="a3"/>
    <w:uiPriority w:val="99"/>
    <w:rsid w:val="00BB39EF"/>
    <w:rPr>
      <w:rFonts w:ascii="Calibri" w:eastAsia="Calibri" w:hAnsi="Calibri" w:cs="Calibri"/>
    </w:rPr>
  </w:style>
  <w:style w:type="paragraph" w:styleId="a4">
    <w:name w:val="footer"/>
    <w:basedOn w:val="a"/>
    <w:link w:val="Char0"/>
    <w:uiPriority w:val="99"/>
    <w:unhideWhenUsed/>
    <w:rsid w:val="00BB39EF"/>
    <w:pPr>
      <w:tabs>
        <w:tab w:val="center" w:pos="4153"/>
        <w:tab w:val="right" w:pos="8306"/>
      </w:tabs>
    </w:pPr>
  </w:style>
  <w:style w:type="character" w:customStyle="1" w:styleId="Char0">
    <w:name w:val="Υποσέλιδο Char"/>
    <w:basedOn w:val="a0"/>
    <w:link w:val="a4"/>
    <w:uiPriority w:val="99"/>
    <w:rsid w:val="00BB39E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186</Words>
  <Characters>1008</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3</cp:revision>
  <dcterms:created xsi:type="dcterms:W3CDTF">2024-06-21T10:26:00Z</dcterms:created>
  <dcterms:modified xsi:type="dcterms:W3CDTF">2024-06-26T09:43:00Z</dcterms:modified>
</cp:coreProperties>
</file>